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8980" w14:textId="6356140C" w:rsidR="003845DB" w:rsidRPr="00DE2FA9" w:rsidRDefault="003845DB" w:rsidP="003845DB">
      <w:pPr>
        <w:pStyle w:val="TitleCenterB"/>
        <w:spacing w:after="0"/>
        <w:rPr>
          <w:rFonts w:asciiTheme="minorHAnsi" w:hAnsiTheme="minorHAnsi"/>
          <w:sz w:val="20"/>
          <w:u w:val="single"/>
        </w:rPr>
      </w:pPr>
      <w:bookmarkStart w:id="0" w:name="DisclosureforConsumerReportCredit"/>
      <w:bookmarkStart w:id="1" w:name="OLE_LINK2"/>
      <w:bookmarkStart w:id="2" w:name="OLE_LINK3"/>
      <w:r w:rsidRPr="00DE2FA9">
        <w:rPr>
          <w:rFonts w:asciiTheme="minorHAnsi" w:hAnsiTheme="minorHAnsi"/>
          <w:sz w:val="20"/>
          <w:u w:val="single"/>
        </w:rPr>
        <w:t xml:space="preserve">DISCLOSURE </w:t>
      </w:r>
      <w:r w:rsidR="00AE31C3" w:rsidRPr="00DE2FA9">
        <w:rPr>
          <w:rFonts w:asciiTheme="minorHAnsi" w:hAnsiTheme="minorHAnsi"/>
          <w:sz w:val="20"/>
          <w:u w:val="single"/>
        </w:rPr>
        <w:t xml:space="preserve">REGARDING BACKGROUND </w:t>
      </w:r>
      <w:r w:rsidR="00DE2FA9">
        <w:rPr>
          <w:rFonts w:asciiTheme="minorHAnsi" w:hAnsiTheme="minorHAnsi"/>
          <w:sz w:val="20"/>
          <w:u w:val="single"/>
        </w:rPr>
        <w:t>CHECK</w:t>
      </w:r>
      <w:r w:rsidR="005818B2">
        <w:rPr>
          <w:rFonts w:asciiTheme="minorHAnsi" w:hAnsiTheme="minorHAnsi"/>
          <w:sz w:val="20"/>
          <w:u w:val="single"/>
        </w:rPr>
        <w:t xml:space="preserve"> - </w:t>
      </w:r>
      <w:r w:rsidRPr="00DE2FA9">
        <w:rPr>
          <w:rFonts w:asciiTheme="minorHAnsi" w:hAnsiTheme="minorHAnsi"/>
          <w:sz w:val="20"/>
          <w:u w:val="single"/>
        </w:rPr>
        <w:t>CREDIT</w:t>
      </w:r>
      <w:bookmarkEnd w:id="0"/>
    </w:p>
    <w:p w14:paraId="2C4AF175" w14:textId="77777777" w:rsidR="003845DB" w:rsidRPr="00DE2FA9" w:rsidRDefault="003845DB" w:rsidP="003845DB">
      <w:pPr>
        <w:pStyle w:val="BodySingle"/>
        <w:spacing w:after="0"/>
        <w:rPr>
          <w:rFonts w:asciiTheme="minorHAnsi" w:hAnsiTheme="minorHAnsi"/>
          <w:sz w:val="20"/>
          <w:szCs w:val="20"/>
          <w:highlight w:val="yellow"/>
        </w:rPr>
      </w:pPr>
    </w:p>
    <w:p w14:paraId="521DD604" w14:textId="71F50E62" w:rsidR="003845DB" w:rsidRPr="00DE2FA9" w:rsidRDefault="003845DB" w:rsidP="00DE2FA9">
      <w:pPr>
        <w:pStyle w:val="BodySingle"/>
        <w:spacing w:after="0"/>
        <w:ind w:left="-270"/>
        <w:rPr>
          <w:rFonts w:asciiTheme="minorHAnsi" w:hAnsiTheme="minorHAnsi"/>
          <w:sz w:val="20"/>
          <w:szCs w:val="20"/>
        </w:rPr>
      </w:pPr>
      <w:r w:rsidRPr="00DE2FA9">
        <w:rPr>
          <w:rFonts w:asciiTheme="minorHAnsi" w:hAnsiTheme="minorHAnsi"/>
          <w:sz w:val="20"/>
          <w:szCs w:val="20"/>
          <w:highlight w:val="yellow"/>
        </w:rPr>
        <w:t>[</w:t>
      </w:r>
      <w:r w:rsidR="00A60F54" w:rsidRPr="00DE2FA9">
        <w:rPr>
          <w:rFonts w:asciiTheme="minorHAnsi" w:hAnsiTheme="minorHAnsi"/>
          <w:sz w:val="20"/>
          <w:szCs w:val="20"/>
          <w:highlight w:val="yellow"/>
        </w:rPr>
        <w:t>End User</w:t>
      </w:r>
      <w:r w:rsidRPr="00DE2FA9">
        <w:rPr>
          <w:rFonts w:asciiTheme="minorHAnsi" w:hAnsiTheme="minorHAnsi"/>
          <w:sz w:val="20"/>
          <w:szCs w:val="20"/>
        </w:rPr>
        <w:t>] (“</w:t>
      </w:r>
      <w:r w:rsidR="00565126">
        <w:rPr>
          <w:rFonts w:asciiTheme="minorHAnsi" w:hAnsiTheme="minorHAnsi"/>
          <w:sz w:val="20"/>
          <w:szCs w:val="20"/>
        </w:rPr>
        <w:t xml:space="preserve">the </w:t>
      </w:r>
      <w:r w:rsidRPr="00DE2FA9">
        <w:rPr>
          <w:rFonts w:asciiTheme="minorHAnsi" w:hAnsiTheme="minorHAnsi"/>
          <w:sz w:val="20"/>
          <w:szCs w:val="20"/>
        </w:rPr>
        <w:t>Company”) may obtain information about you from a third</w:t>
      </w:r>
      <w:r w:rsidR="00DE2FA9">
        <w:rPr>
          <w:rFonts w:asciiTheme="minorHAnsi" w:hAnsiTheme="minorHAnsi"/>
          <w:sz w:val="20"/>
          <w:szCs w:val="20"/>
        </w:rPr>
        <w:t>-</w:t>
      </w:r>
      <w:r w:rsidRPr="00DE2FA9">
        <w:rPr>
          <w:rFonts w:asciiTheme="minorHAnsi" w:hAnsiTheme="minorHAnsi"/>
          <w:sz w:val="20"/>
          <w:szCs w:val="20"/>
        </w:rPr>
        <w:t xml:space="preserve">party consumer reporting agency for employment purposes.  Thus, you may be the subject of a “consumer report” which may include information about your character, general reputation, personal characteristics, and/or mode of living.  These reports may contain information regarding your </w:t>
      </w:r>
      <w:r w:rsidR="00565126" w:rsidRPr="00D92964">
        <w:rPr>
          <w:rFonts w:asciiTheme="minorHAnsi" w:hAnsiTheme="minorHAnsi" w:cstheme="minorHAnsi"/>
          <w:sz w:val="20"/>
          <w:szCs w:val="18"/>
        </w:rPr>
        <w:t>credit history</w:t>
      </w:r>
      <w:r w:rsidRPr="00DE2FA9">
        <w:rPr>
          <w:rFonts w:asciiTheme="minorHAnsi" w:hAnsiTheme="minorHAnsi"/>
          <w:sz w:val="20"/>
          <w:szCs w:val="20"/>
        </w:rPr>
        <w:t xml:space="preserve">, criminal history, social security verification, motor vehicle records (“driving records”), verification of your education or employment history, or other background checks.  </w:t>
      </w:r>
    </w:p>
    <w:p w14:paraId="5DA8405A" w14:textId="77777777" w:rsidR="003845DB" w:rsidRPr="00DE2FA9" w:rsidRDefault="003845DB" w:rsidP="00DE2FA9">
      <w:pPr>
        <w:pStyle w:val="BodySingle"/>
        <w:spacing w:after="0"/>
        <w:ind w:left="-270"/>
        <w:rPr>
          <w:rFonts w:asciiTheme="minorHAnsi" w:hAnsiTheme="minorHAnsi"/>
          <w:sz w:val="20"/>
          <w:szCs w:val="20"/>
        </w:rPr>
      </w:pPr>
    </w:p>
    <w:p w14:paraId="1AB9A1ED" w14:textId="3D18F6D1" w:rsidR="003845DB" w:rsidRPr="00DE2FA9" w:rsidRDefault="003845DB" w:rsidP="00DE2FA9">
      <w:pPr>
        <w:pStyle w:val="BodySingle"/>
        <w:spacing w:after="0"/>
        <w:ind w:left="-270"/>
        <w:rPr>
          <w:rFonts w:asciiTheme="minorHAnsi" w:hAnsiTheme="minorHAnsi"/>
          <w:sz w:val="20"/>
          <w:szCs w:val="20"/>
        </w:rPr>
      </w:pPr>
      <w:r w:rsidRPr="00DE2FA9">
        <w:rPr>
          <w:rFonts w:asciiTheme="minorHAnsi" w:hAnsiTheme="minorHAnsi"/>
          <w:sz w:val="20"/>
          <w:szCs w:val="20"/>
        </w:rPr>
        <w:t xml:space="preserve">These searches will be conducted by </w:t>
      </w:r>
      <w:r w:rsidRPr="00FF0B7A">
        <w:rPr>
          <w:rFonts w:asciiTheme="minorHAnsi" w:hAnsiTheme="minorHAnsi"/>
          <w:b/>
          <w:bCs/>
          <w:sz w:val="20"/>
          <w:szCs w:val="20"/>
        </w:rPr>
        <w:t xml:space="preserve">Accurate Background, </w:t>
      </w:r>
      <w:r w:rsidR="00B35791">
        <w:rPr>
          <w:rFonts w:asciiTheme="minorHAnsi" w:hAnsiTheme="minorHAnsi"/>
          <w:b/>
          <w:bCs/>
          <w:sz w:val="20"/>
          <w:szCs w:val="20"/>
        </w:rPr>
        <w:t>200 Spectrum</w:t>
      </w:r>
      <w:r w:rsidRPr="00FF0B7A">
        <w:rPr>
          <w:rFonts w:asciiTheme="minorHAnsi" w:hAnsiTheme="minorHAnsi"/>
          <w:b/>
          <w:bCs/>
          <w:sz w:val="20"/>
          <w:szCs w:val="20"/>
        </w:rPr>
        <w:t xml:space="preserve"> Center Dr.</w:t>
      </w:r>
      <w:r w:rsidR="00B35791">
        <w:rPr>
          <w:rFonts w:asciiTheme="minorHAnsi" w:hAnsiTheme="minorHAnsi"/>
          <w:b/>
          <w:bCs/>
          <w:sz w:val="20"/>
          <w:szCs w:val="20"/>
        </w:rPr>
        <w:t xml:space="preserve"> Suite 1100</w:t>
      </w:r>
      <w:r w:rsidRPr="00FF0B7A">
        <w:rPr>
          <w:rFonts w:asciiTheme="minorHAnsi" w:hAnsiTheme="minorHAnsi"/>
          <w:b/>
          <w:bCs/>
          <w:sz w:val="20"/>
          <w:szCs w:val="20"/>
        </w:rPr>
        <w:t xml:space="preserve">, Irvine, CA 92618, </w:t>
      </w:r>
      <w:r w:rsidR="00565126">
        <w:rPr>
          <w:rFonts w:asciiTheme="minorHAnsi" w:hAnsiTheme="minorHAnsi"/>
          <w:b/>
          <w:bCs/>
          <w:sz w:val="20"/>
          <w:szCs w:val="20"/>
        </w:rPr>
        <w:t>(</w:t>
      </w:r>
      <w:r w:rsidRPr="00FF0B7A">
        <w:rPr>
          <w:rFonts w:asciiTheme="minorHAnsi" w:hAnsiTheme="minorHAnsi"/>
          <w:b/>
          <w:bCs/>
          <w:sz w:val="20"/>
          <w:szCs w:val="20"/>
        </w:rPr>
        <w:t>800</w:t>
      </w:r>
      <w:r w:rsidR="00565126">
        <w:rPr>
          <w:rFonts w:asciiTheme="minorHAnsi" w:hAnsiTheme="minorHAnsi"/>
          <w:b/>
          <w:bCs/>
          <w:sz w:val="20"/>
          <w:szCs w:val="20"/>
        </w:rPr>
        <w:t>)</w:t>
      </w:r>
      <w:r w:rsidR="00053E4C">
        <w:rPr>
          <w:rFonts w:asciiTheme="minorHAnsi" w:hAnsiTheme="minorHAnsi"/>
          <w:b/>
          <w:bCs/>
          <w:sz w:val="20"/>
          <w:szCs w:val="20"/>
        </w:rPr>
        <w:t xml:space="preserve"> </w:t>
      </w:r>
      <w:r w:rsidRPr="00FF0B7A">
        <w:rPr>
          <w:rFonts w:asciiTheme="minorHAnsi" w:hAnsiTheme="minorHAnsi"/>
          <w:b/>
          <w:bCs/>
          <w:sz w:val="20"/>
          <w:szCs w:val="20"/>
        </w:rPr>
        <w:t xml:space="preserve">216-8024, </w:t>
      </w:r>
      <w:hyperlink r:id="rId6" w:history="1">
        <w:r w:rsidRPr="00FF0B7A">
          <w:rPr>
            <w:rStyle w:val="Hyperlink"/>
            <w:rFonts w:asciiTheme="minorHAnsi" w:hAnsiTheme="minorHAnsi"/>
            <w:b/>
            <w:bCs/>
            <w:sz w:val="20"/>
            <w:szCs w:val="20"/>
          </w:rPr>
          <w:t>www.accurate.com</w:t>
        </w:r>
      </w:hyperlink>
      <w:r w:rsidRPr="00DE2FA9">
        <w:rPr>
          <w:rFonts w:asciiTheme="minorHAnsi" w:hAnsiTheme="minorHAnsi"/>
          <w:sz w:val="20"/>
          <w:szCs w:val="20"/>
        </w:rPr>
        <w:t>.</w:t>
      </w:r>
    </w:p>
    <w:p w14:paraId="5E85C3C8" w14:textId="77777777" w:rsidR="003845DB" w:rsidRPr="00DE2FA9" w:rsidRDefault="003845DB" w:rsidP="00DE2FA9">
      <w:pPr>
        <w:pStyle w:val="BodySingle"/>
        <w:spacing w:after="0"/>
        <w:ind w:left="-270"/>
        <w:rPr>
          <w:rFonts w:asciiTheme="minorHAnsi" w:hAnsiTheme="minorHAnsi"/>
          <w:sz w:val="20"/>
          <w:szCs w:val="20"/>
        </w:rPr>
      </w:pPr>
    </w:p>
    <w:p w14:paraId="4CB4C2D2" w14:textId="77777777" w:rsidR="00AE31C3" w:rsidRPr="00DE2FA9" w:rsidRDefault="00AE31C3" w:rsidP="00DE2FA9">
      <w:pPr>
        <w:pStyle w:val="BodySingle"/>
        <w:spacing w:after="0"/>
        <w:ind w:left="-270"/>
        <w:rPr>
          <w:rFonts w:asciiTheme="minorHAnsi" w:hAnsiTheme="minorHAnsi"/>
          <w:sz w:val="20"/>
          <w:szCs w:val="20"/>
        </w:rPr>
      </w:pPr>
    </w:p>
    <w:p w14:paraId="4DA2D319" w14:textId="77777777" w:rsidR="003845DB" w:rsidRPr="00DE2FA9" w:rsidRDefault="003845DB" w:rsidP="00DE2FA9">
      <w:pPr>
        <w:pStyle w:val="BodySingle"/>
        <w:spacing w:after="0"/>
        <w:ind w:left="-270"/>
        <w:rPr>
          <w:rFonts w:asciiTheme="minorHAnsi" w:hAnsiTheme="minorHAnsi"/>
          <w:sz w:val="20"/>
          <w:szCs w:val="20"/>
        </w:rPr>
      </w:pPr>
    </w:p>
    <w:p w14:paraId="7A8933A1" w14:textId="77777777" w:rsidR="003845DB" w:rsidRPr="00DE2FA9" w:rsidRDefault="003845DB" w:rsidP="00DE2FA9">
      <w:pPr>
        <w:pStyle w:val="BodySingle"/>
        <w:spacing w:after="0"/>
        <w:ind w:left="-270"/>
        <w:rPr>
          <w:rFonts w:asciiTheme="minorHAnsi" w:hAnsiTheme="minorHAnsi"/>
          <w:sz w:val="20"/>
          <w:szCs w:val="20"/>
        </w:rPr>
      </w:pPr>
      <w:r w:rsidRPr="00DE2FA9">
        <w:rPr>
          <w:rFonts w:asciiTheme="minorHAnsi" w:hAnsiTheme="minorHAnsi"/>
          <w:sz w:val="20"/>
          <w:szCs w:val="20"/>
        </w:rPr>
        <w:t xml:space="preserve">Signature: </w:t>
      </w:r>
      <w:r w:rsidRPr="00DE2FA9">
        <w:rPr>
          <w:rFonts w:asciiTheme="minorHAnsi" w:hAnsiTheme="minorHAnsi"/>
          <w:sz w:val="20"/>
          <w:szCs w:val="20"/>
          <w:u w:val="single"/>
        </w:rPr>
        <w:t xml:space="preserve">                                                                        </w:t>
      </w:r>
      <w:r w:rsidRPr="00DE2FA9">
        <w:rPr>
          <w:rFonts w:asciiTheme="minorHAnsi" w:hAnsiTheme="minorHAnsi"/>
          <w:sz w:val="20"/>
          <w:szCs w:val="20"/>
        </w:rPr>
        <w:t xml:space="preserve">       Date: </w:t>
      </w:r>
      <w:r w:rsidRPr="00DE2FA9">
        <w:rPr>
          <w:rFonts w:asciiTheme="minorHAnsi" w:hAnsiTheme="minorHAnsi"/>
          <w:sz w:val="20"/>
          <w:szCs w:val="20"/>
          <w:u w:val="single"/>
        </w:rPr>
        <w:t xml:space="preserve">                                           </w:t>
      </w:r>
      <w:r w:rsidRPr="00DE2FA9">
        <w:rPr>
          <w:rFonts w:asciiTheme="minorHAnsi" w:hAnsiTheme="minorHAnsi"/>
          <w:sz w:val="20"/>
          <w:szCs w:val="20"/>
        </w:rPr>
        <w:tab/>
      </w:r>
    </w:p>
    <w:p w14:paraId="7C8EA79D" w14:textId="77777777" w:rsidR="003845DB" w:rsidRPr="00DE2FA9" w:rsidRDefault="003845DB" w:rsidP="00DE2FA9">
      <w:pPr>
        <w:pStyle w:val="BodySingle"/>
        <w:spacing w:after="0"/>
        <w:ind w:left="-270"/>
        <w:rPr>
          <w:rFonts w:asciiTheme="minorHAnsi" w:hAnsiTheme="minorHAnsi"/>
          <w:sz w:val="20"/>
          <w:szCs w:val="20"/>
        </w:rPr>
      </w:pPr>
      <w:r w:rsidRPr="00DE2FA9">
        <w:rPr>
          <w:rFonts w:asciiTheme="minorHAnsi" w:hAnsiTheme="minorHAnsi"/>
          <w:sz w:val="20"/>
          <w:szCs w:val="20"/>
        </w:rPr>
        <w:tab/>
      </w:r>
      <w:r w:rsidRPr="00DE2FA9">
        <w:rPr>
          <w:rFonts w:asciiTheme="minorHAnsi" w:hAnsiTheme="minorHAnsi"/>
          <w:sz w:val="20"/>
          <w:szCs w:val="20"/>
        </w:rPr>
        <w:tab/>
      </w:r>
      <w:r w:rsidRPr="00DE2FA9">
        <w:rPr>
          <w:rFonts w:asciiTheme="minorHAnsi" w:hAnsiTheme="minorHAnsi"/>
          <w:sz w:val="20"/>
          <w:szCs w:val="20"/>
        </w:rPr>
        <w:tab/>
      </w:r>
      <w:r w:rsidRPr="00DE2FA9">
        <w:rPr>
          <w:rFonts w:asciiTheme="minorHAnsi" w:hAnsiTheme="minorHAnsi"/>
          <w:sz w:val="20"/>
          <w:szCs w:val="20"/>
        </w:rPr>
        <w:tab/>
      </w:r>
      <w:r w:rsidRPr="00DE2FA9">
        <w:rPr>
          <w:rFonts w:asciiTheme="minorHAnsi" w:hAnsiTheme="minorHAnsi"/>
          <w:sz w:val="20"/>
          <w:szCs w:val="20"/>
        </w:rPr>
        <w:tab/>
      </w:r>
      <w:r w:rsidRPr="00DE2FA9">
        <w:rPr>
          <w:rFonts w:asciiTheme="minorHAnsi" w:hAnsiTheme="minorHAnsi"/>
          <w:sz w:val="20"/>
          <w:szCs w:val="20"/>
        </w:rPr>
        <w:tab/>
      </w:r>
      <w:r w:rsidRPr="00DE2FA9">
        <w:rPr>
          <w:rFonts w:asciiTheme="minorHAnsi" w:hAnsiTheme="minorHAnsi"/>
          <w:sz w:val="20"/>
          <w:szCs w:val="20"/>
        </w:rPr>
        <w:tab/>
      </w:r>
    </w:p>
    <w:p w14:paraId="07C12341" w14:textId="77777777" w:rsidR="003845DB" w:rsidRPr="00DE2FA9" w:rsidRDefault="003845DB" w:rsidP="003845DB">
      <w:pPr>
        <w:pStyle w:val="BodySingle"/>
        <w:spacing w:after="0"/>
        <w:rPr>
          <w:rFonts w:asciiTheme="minorHAnsi" w:hAnsiTheme="minorHAnsi"/>
          <w:sz w:val="20"/>
          <w:szCs w:val="20"/>
        </w:rPr>
      </w:pPr>
    </w:p>
    <w:p w14:paraId="177239C6" w14:textId="77777777" w:rsidR="003845DB" w:rsidRPr="00DE2FA9" w:rsidRDefault="003845DB" w:rsidP="003845DB">
      <w:pPr>
        <w:pStyle w:val="BodySingle"/>
        <w:spacing w:after="0"/>
        <w:jc w:val="center"/>
        <w:rPr>
          <w:rFonts w:asciiTheme="minorHAnsi" w:hAnsiTheme="minorHAnsi"/>
          <w:b/>
          <w:sz w:val="20"/>
          <w:szCs w:val="20"/>
        </w:rPr>
      </w:pPr>
      <w:r w:rsidRPr="00DE2FA9">
        <w:rPr>
          <w:rFonts w:asciiTheme="minorHAnsi" w:hAnsiTheme="minorHAnsi"/>
          <w:b/>
          <w:sz w:val="20"/>
          <w:szCs w:val="20"/>
        </w:rPr>
        <w:t>[End of Document]</w:t>
      </w:r>
    </w:p>
    <w:p w14:paraId="141F2D82" w14:textId="77777777" w:rsidR="003845DB" w:rsidRPr="00DE2FA9" w:rsidRDefault="003845DB" w:rsidP="003845DB">
      <w:pPr>
        <w:pStyle w:val="BodySingle"/>
        <w:spacing w:after="0"/>
        <w:jc w:val="center"/>
        <w:rPr>
          <w:rFonts w:asciiTheme="minorHAnsi" w:hAnsiTheme="minorHAnsi"/>
          <w:sz w:val="20"/>
          <w:szCs w:val="20"/>
        </w:rPr>
      </w:pPr>
      <w:r w:rsidRPr="00DE2FA9">
        <w:rPr>
          <w:rFonts w:asciiTheme="minorHAnsi" w:hAnsiTheme="minorHAnsi"/>
          <w:b/>
          <w:sz w:val="20"/>
          <w:szCs w:val="20"/>
        </w:rPr>
        <w:t>p. 1 of 1</w:t>
      </w:r>
      <w:bookmarkEnd w:id="1"/>
      <w:bookmarkEnd w:id="2"/>
    </w:p>
    <w:p w14:paraId="0B21A022" w14:textId="77777777" w:rsidR="00F001AA" w:rsidRDefault="00F001AA"/>
    <w:sectPr w:rsidR="00F001AA" w:rsidSect="00C76BC1">
      <w:headerReference w:type="default" r:id="rId7"/>
      <w:pgSz w:w="12240" w:h="15840"/>
      <w:pgMar w:top="1440" w:right="117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21B7" w14:textId="77777777" w:rsidR="00DB01A0" w:rsidRDefault="00DB01A0" w:rsidP="003845DB">
      <w:r>
        <w:separator/>
      </w:r>
    </w:p>
  </w:endnote>
  <w:endnote w:type="continuationSeparator" w:id="0">
    <w:p w14:paraId="3D007276" w14:textId="77777777" w:rsidR="00DB01A0" w:rsidRDefault="00DB01A0" w:rsidP="0038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E92E" w14:textId="77777777" w:rsidR="00DB01A0" w:rsidRDefault="00DB01A0" w:rsidP="003845DB">
      <w:r>
        <w:separator/>
      </w:r>
    </w:p>
  </w:footnote>
  <w:footnote w:type="continuationSeparator" w:id="0">
    <w:p w14:paraId="6803A6BF" w14:textId="77777777" w:rsidR="00DB01A0" w:rsidRDefault="00DB01A0" w:rsidP="0038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D1A1" w14:textId="786ACE9A" w:rsidR="00431C8E" w:rsidRDefault="00B976CA">
    <w:pPr>
      <w:pStyle w:val="Header"/>
    </w:pPr>
    <w:r>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DB"/>
    <w:rsid w:val="00044E4F"/>
    <w:rsid w:val="00053E4C"/>
    <w:rsid w:val="00104850"/>
    <w:rsid w:val="00237043"/>
    <w:rsid w:val="002406B3"/>
    <w:rsid w:val="00307CDC"/>
    <w:rsid w:val="003845DB"/>
    <w:rsid w:val="003D6549"/>
    <w:rsid w:val="00431C8E"/>
    <w:rsid w:val="00511660"/>
    <w:rsid w:val="00565126"/>
    <w:rsid w:val="005769CF"/>
    <w:rsid w:val="005818B2"/>
    <w:rsid w:val="008D08DB"/>
    <w:rsid w:val="008D6C6F"/>
    <w:rsid w:val="00935B55"/>
    <w:rsid w:val="00A60F54"/>
    <w:rsid w:val="00A61B75"/>
    <w:rsid w:val="00AE31C3"/>
    <w:rsid w:val="00B35791"/>
    <w:rsid w:val="00B976CA"/>
    <w:rsid w:val="00C76BC1"/>
    <w:rsid w:val="00DB01A0"/>
    <w:rsid w:val="00DB4569"/>
    <w:rsid w:val="00DE2FA9"/>
    <w:rsid w:val="00ED718A"/>
    <w:rsid w:val="00F001AA"/>
    <w:rsid w:val="00FF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E10AD"/>
  <w15:chartTrackingRefBased/>
  <w15:docId w15:val="{19416D0A-0576-49CF-BE9E-D39DEC27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3845DB"/>
    <w:pPr>
      <w:spacing w:after="240"/>
    </w:pPr>
    <w:rPr>
      <w:rFonts w:eastAsia="Calibri"/>
      <w:szCs w:val="22"/>
    </w:rPr>
  </w:style>
  <w:style w:type="character" w:styleId="Hyperlink">
    <w:name w:val="Hyperlink"/>
    <w:basedOn w:val="DefaultParagraphFont"/>
    <w:uiPriority w:val="99"/>
    <w:rsid w:val="003845DB"/>
    <w:rPr>
      <w:color w:val="0563C1" w:themeColor="hyperlink"/>
      <w:u w:val="single"/>
    </w:rPr>
  </w:style>
  <w:style w:type="paragraph" w:customStyle="1" w:styleId="TitleCenterB">
    <w:name w:val="*Title Center B"/>
    <w:aliases w:val="tcb"/>
    <w:basedOn w:val="Normal"/>
    <w:next w:val="BodySingle"/>
    <w:qFormat/>
    <w:rsid w:val="003845DB"/>
    <w:pPr>
      <w:keepNext/>
      <w:keepLines/>
      <w:spacing w:after="240"/>
      <w:jc w:val="center"/>
    </w:pPr>
    <w:rPr>
      <w:rFonts w:ascii="Arial Narrow" w:hAnsi="Arial Narrow"/>
      <w:b/>
      <w:szCs w:val="20"/>
    </w:rPr>
  </w:style>
  <w:style w:type="paragraph" w:styleId="Header">
    <w:name w:val="header"/>
    <w:basedOn w:val="Normal"/>
    <w:link w:val="HeaderChar"/>
    <w:uiPriority w:val="99"/>
    <w:unhideWhenUsed/>
    <w:rsid w:val="003845DB"/>
    <w:pPr>
      <w:tabs>
        <w:tab w:val="center" w:pos="4680"/>
        <w:tab w:val="right" w:pos="9360"/>
      </w:tabs>
    </w:pPr>
  </w:style>
  <w:style w:type="character" w:customStyle="1" w:styleId="HeaderChar">
    <w:name w:val="Header Char"/>
    <w:basedOn w:val="DefaultParagraphFont"/>
    <w:link w:val="Header"/>
    <w:uiPriority w:val="99"/>
    <w:rsid w:val="003845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5DB"/>
    <w:pPr>
      <w:tabs>
        <w:tab w:val="center" w:pos="4680"/>
        <w:tab w:val="right" w:pos="9360"/>
      </w:tabs>
    </w:pPr>
  </w:style>
  <w:style w:type="character" w:customStyle="1" w:styleId="FooterChar">
    <w:name w:val="Footer Char"/>
    <w:basedOn w:val="DefaultParagraphFont"/>
    <w:link w:val="Footer"/>
    <w:uiPriority w:val="99"/>
    <w:rsid w:val="003845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C3"/>
    <w:rPr>
      <w:rFonts w:ascii="Segoe UI" w:eastAsia="Times New Roman" w:hAnsi="Segoe UI" w:cs="Segoe UI"/>
      <w:sz w:val="18"/>
      <w:szCs w:val="18"/>
    </w:rPr>
  </w:style>
  <w:style w:type="character" w:styleId="CommentReference">
    <w:name w:val="annotation reference"/>
    <w:rsid w:val="00565126"/>
    <w:rPr>
      <w:sz w:val="16"/>
      <w:szCs w:val="16"/>
    </w:rPr>
  </w:style>
  <w:style w:type="paragraph" w:styleId="CommentText">
    <w:name w:val="annotation text"/>
    <w:basedOn w:val="Normal"/>
    <w:link w:val="CommentTextChar"/>
    <w:rsid w:val="00565126"/>
    <w:rPr>
      <w:sz w:val="20"/>
      <w:szCs w:val="20"/>
    </w:rPr>
  </w:style>
  <w:style w:type="character" w:customStyle="1" w:styleId="CommentTextChar">
    <w:name w:val="Comment Text Char"/>
    <w:basedOn w:val="DefaultParagraphFont"/>
    <w:link w:val="CommentText"/>
    <w:rsid w:val="005651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0B7A"/>
    <w:rPr>
      <w:b/>
      <w:bCs/>
    </w:rPr>
  </w:style>
  <w:style w:type="character" w:customStyle="1" w:styleId="CommentSubjectChar">
    <w:name w:val="Comment Subject Char"/>
    <w:basedOn w:val="CommentTextChar"/>
    <w:link w:val="CommentSubject"/>
    <w:uiPriority w:val="99"/>
    <w:semiHidden/>
    <w:rsid w:val="00FF0B7A"/>
    <w:rPr>
      <w:rFonts w:ascii="Times New Roman" w:eastAsia="Times New Roman" w:hAnsi="Times New Roman" w:cs="Times New Roman"/>
      <w:b/>
      <w:bCs/>
      <w:sz w:val="20"/>
      <w:szCs w:val="20"/>
    </w:rPr>
  </w:style>
  <w:style w:type="paragraph" w:styleId="Revision">
    <w:name w:val="Revision"/>
    <w:hidden/>
    <w:uiPriority w:val="99"/>
    <w:semiHidden/>
    <w:rsid w:val="00B357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uratebackgrou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Tracy Vrchota</dc:creator>
  <cp:keywords>
  </cp:keywords>
  <dc:description>
  </dc:description>
  <cp:lastModifiedBy>Rebecca Tirado</cp:lastModifiedBy>
  <cp:revision>2</cp:revision>
  <dcterms:created xsi:type="dcterms:W3CDTF">2023-08-16T21:27:00Z</dcterms:created>
  <dcterms:modified xsi:type="dcterms:W3CDTF">2023-08-16T21:27:00Z</dcterms:modified>
</cp:coreProperties>
</file>